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C8" w:rsidRPr="00A34094" w:rsidRDefault="00FA01C8" w:rsidP="00FA01C8">
      <w:pPr>
        <w:snapToGrid w:val="0"/>
        <w:spacing w:line="540" w:lineRule="exact"/>
        <w:jc w:val="center"/>
        <w:rPr>
          <w:rFonts w:ascii="方正小标宋简体" w:eastAsia="方正小标宋简体" w:hAnsi="宋体" w:cs="仿宋_GB2312" w:hint="eastAsia"/>
          <w:sz w:val="44"/>
          <w:szCs w:val="44"/>
        </w:rPr>
      </w:pPr>
      <w:r w:rsidRPr="00A34094">
        <w:rPr>
          <w:rFonts w:ascii="方正小标宋简体" w:eastAsia="方正小标宋简体" w:hAnsi="宋体" w:cs="仿宋_GB2312" w:hint="eastAsia"/>
          <w:sz w:val="44"/>
          <w:szCs w:val="44"/>
        </w:rPr>
        <w:t>淮南联合大学2022年十项重点任务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一、抢抓机遇、乘势而上，全力推进地方技能型高水平大学建设上水平增效益。</w:t>
      </w:r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：校领导班子成员</w:t>
      </w:r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责任单位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：教务处、各项指标牵头部门、各学院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二、严守安全低线，为党的二十大胜利召开营造良好校园环境。</w:t>
      </w:r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 w:rsidRPr="00A34094">
        <w:rPr>
          <w:rFonts w:ascii="楷体_GB2312" w:eastAsia="楷体_GB2312" w:hAnsi="仿宋_GB2312" w:cs="仿宋_GB2312" w:hint="eastAsia"/>
          <w:sz w:val="32"/>
          <w:szCs w:val="32"/>
        </w:rPr>
        <w:t>万继军</w:t>
      </w:r>
      <w:proofErr w:type="gramEnd"/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责任单位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：党政办公室、宣传统战部、武装保卫处、各学院、各部门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三、办好本科层次职业教育，统筹做好本科专业招生、教学与管理工作，积极谋划新的专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本联合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培养计划。</w:t>
      </w:r>
    </w:p>
    <w:p w:rsidR="00FA01C8" w:rsidRPr="00A34094" w:rsidRDefault="00FA01C8" w:rsidP="00FA01C8">
      <w:pPr>
        <w:snapToGrid w:val="0"/>
        <w:spacing w:line="540" w:lineRule="exact"/>
        <w:ind w:firstLineChars="200" w:firstLine="643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责任领导：</w:t>
      </w:r>
      <w:r w:rsidRPr="00A34094">
        <w:rPr>
          <w:rFonts w:ascii="楷体_GB2312" w:eastAsia="楷体_GB2312" w:hAnsi="仿宋_GB2312" w:cs="仿宋_GB2312" w:hint="eastAsia"/>
          <w:sz w:val="32"/>
          <w:szCs w:val="32"/>
        </w:rPr>
        <w:t>李辉</w:t>
      </w:r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教务处、各学院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四、提升职业教育集团综合服务能力，切实发挥职业教育集团作用，摸清全市职业教育资源布局，深入了解地区产业发展需求，促进教育链与产业链有机融合。</w:t>
      </w:r>
    </w:p>
    <w:p w:rsidR="00FA01C8" w:rsidRPr="00A34094" w:rsidRDefault="00FA01C8" w:rsidP="00FA01C8">
      <w:pPr>
        <w:snapToGrid w:val="0"/>
        <w:spacing w:line="540" w:lineRule="exact"/>
        <w:ind w:firstLineChars="200" w:firstLine="643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A34094">
        <w:rPr>
          <w:rFonts w:ascii="楷体_GB2312" w:eastAsia="楷体_GB2312" w:hAnsi="仿宋_GB2312" w:cs="仿宋_GB2312" w:hint="eastAsia"/>
          <w:sz w:val="32"/>
          <w:szCs w:val="32"/>
        </w:rPr>
        <w:t>白存良</w:t>
      </w:r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责任单位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：职业教育集团秘书处、各学院、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五、全心全意为教职工办实事、做好事、解难题，按照相关规定做好工会会员集体福利政策的贯彻落实，关心关爱青年教师。</w:t>
      </w:r>
    </w:p>
    <w:p w:rsidR="00FA01C8" w:rsidRPr="00A34094" w:rsidRDefault="00FA01C8" w:rsidP="00FA01C8">
      <w:pPr>
        <w:snapToGrid w:val="0"/>
        <w:spacing w:line="540" w:lineRule="exact"/>
        <w:ind w:firstLineChars="200" w:firstLine="643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A34094">
        <w:rPr>
          <w:rFonts w:ascii="楷体_GB2312" w:eastAsia="楷体_GB2312" w:hAnsi="仿宋_GB2312" w:cs="仿宋_GB2312" w:hint="eastAsia"/>
          <w:sz w:val="32"/>
          <w:szCs w:val="32"/>
        </w:rPr>
        <w:t>薄勇</w:t>
      </w:r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责任单位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：校工会、各基层工会、财资处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六、加强“清廉校园”建设，统筹推进“改进工作作风、为民办实事、为学校发展优环境”工作，切实提升校内管理干部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职能力和担当作为本领，推出一批“干实事、有创新、干净忠诚”的正面典型。</w:t>
      </w:r>
    </w:p>
    <w:p w:rsidR="00FA01C8" w:rsidRPr="00A34094" w:rsidRDefault="00FA01C8" w:rsidP="00FA01C8">
      <w:pPr>
        <w:snapToGrid w:val="0"/>
        <w:spacing w:line="540" w:lineRule="exact"/>
        <w:ind w:firstLineChars="200" w:firstLine="643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责任领导：</w:t>
      </w:r>
      <w:r w:rsidRPr="00A34094">
        <w:rPr>
          <w:rFonts w:ascii="楷体_GB2312" w:eastAsia="楷体_GB2312" w:hAnsi="仿宋_GB2312" w:cs="仿宋_GB2312" w:hint="eastAsia"/>
          <w:sz w:val="32"/>
          <w:szCs w:val="32"/>
        </w:rPr>
        <w:t>洪浩</w:t>
      </w:r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责任单位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：纪检审计处、各学院、各部门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七、切实做好创新创业工作，提升创新创业工作成效；加大就业工作推进力度，争取获得省级表彰；实现“互联网+”大学生创新创业大赛取得更好成绩。</w:t>
      </w:r>
    </w:p>
    <w:p w:rsidR="00FA01C8" w:rsidRPr="00A34094" w:rsidRDefault="00FA01C8" w:rsidP="00FA01C8">
      <w:pPr>
        <w:snapToGrid w:val="0"/>
        <w:spacing w:line="540" w:lineRule="exact"/>
        <w:ind w:firstLineChars="200" w:firstLine="643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责任领导：</w:t>
      </w:r>
      <w:r w:rsidRPr="00A34094">
        <w:rPr>
          <w:rFonts w:ascii="楷体_GB2312" w:eastAsia="楷体_GB2312" w:hAnsi="仿宋_GB2312" w:cs="仿宋_GB2312" w:hint="eastAsia"/>
          <w:sz w:val="32"/>
          <w:szCs w:val="32"/>
        </w:rPr>
        <w:t>邓琪</w:t>
      </w:r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：学生处、各学院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八、提升学校内涵品质，实现科研类成果国家级突破，国家级职业技能大赛取得更好成绩。</w:t>
      </w:r>
    </w:p>
    <w:p w:rsidR="00FA01C8" w:rsidRPr="00A34094" w:rsidRDefault="00FA01C8" w:rsidP="00FA01C8">
      <w:pPr>
        <w:snapToGrid w:val="0"/>
        <w:spacing w:line="540" w:lineRule="exact"/>
        <w:ind w:firstLineChars="200" w:firstLine="643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责任领导：</w:t>
      </w:r>
      <w:r w:rsidRPr="00A34094">
        <w:rPr>
          <w:rFonts w:ascii="楷体_GB2312" w:eastAsia="楷体_GB2312" w:hAnsi="仿宋_GB2312" w:cs="仿宋_GB2312" w:hint="eastAsia"/>
          <w:sz w:val="32"/>
          <w:szCs w:val="32"/>
        </w:rPr>
        <w:t>罗鸿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责任单位：科研处、各学院</w:t>
      </w:r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九、加大基础设施建设，打造美丽文明校园，确保新建女生公寓楼顺利投入使用，青年公寓楼项目顺利启动。</w:t>
      </w:r>
    </w:p>
    <w:p w:rsidR="00FA01C8" w:rsidRPr="00A34094" w:rsidRDefault="00FA01C8" w:rsidP="00FA01C8">
      <w:pPr>
        <w:snapToGrid w:val="0"/>
        <w:spacing w:line="540" w:lineRule="exact"/>
        <w:ind w:firstLineChars="200" w:firstLine="643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责任领导：</w:t>
      </w:r>
      <w:r w:rsidRPr="00A34094">
        <w:rPr>
          <w:rFonts w:ascii="楷体_GB2312" w:eastAsia="楷体_GB2312" w:hAnsi="仿宋_GB2312" w:cs="仿宋_GB2312" w:hint="eastAsia"/>
          <w:sz w:val="32"/>
          <w:szCs w:val="32"/>
        </w:rPr>
        <w:t>史学丽</w:t>
      </w:r>
    </w:p>
    <w:p w:rsidR="00FA01C8" w:rsidRDefault="00FA01C8" w:rsidP="00FA01C8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责任单位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：宣传统战部、后勤保障处、各学院</w:t>
      </w:r>
      <w:bookmarkStart w:id="0" w:name="_GoBack"/>
      <w:bookmarkEnd w:id="0"/>
    </w:p>
    <w:p w:rsidR="00FA01C8" w:rsidRDefault="00FA01C8" w:rsidP="00FA01C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十、加大师资队伍建设，提升干部管理能力水平，积极推进学校绩效工资分配制度改革和内设机构编制改革工作。</w:t>
      </w:r>
    </w:p>
    <w:p w:rsidR="00FA01C8" w:rsidRPr="00A34094" w:rsidRDefault="00FA01C8" w:rsidP="00FA01C8">
      <w:pPr>
        <w:snapToGrid w:val="0"/>
        <w:spacing w:line="540" w:lineRule="exact"/>
        <w:ind w:firstLineChars="200" w:firstLine="643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责任领导：</w:t>
      </w:r>
      <w:r w:rsidRPr="00A34094">
        <w:rPr>
          <w:rFonts w:ascii="楷体_GB2312" w:eastAsia="楷体_GB2312" w:hAnsi="仿宋_GB2312" w:cs="仿宋_GB2312" w:hint="eastAsia"/>
          <w:sz w:val="32"/>
          <w:szCs w:val="32"/>
        </w:rPr>
        <w:t>朱银斌</w:t>
      </w:r>
    </w:p>
    <w:p w:rsidR="00FA01C8" w:rsidRPr="002D3E56" w:rsidRDefault="00FA01C8" w:rsidP="00FA01C8">
      <w:pPr>
        <w:adjustRightInd/>
        <w:spacing w:line="540" w:lineRule="exact"/>
        <w:ind w:firstLineChars="200" w:firstLine="643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组织人事部、各学院</w:t>
      </w:r>
    </w:p>
    <w:p w:rsidR="00CD75C0" w:rsidRPr="00FA01C8" w:rsidRDefault="00CD75C0" w:rsidP="00FA01C8">
      <w:pPr>
        <w:spacing w:line="540" w:lineRule="exact"/>
      </w:pPr>
    </w:p>
    <w:sectPr w:rsidR="00CD75C0" w:rsidRPr="00FA01C8">
      <w:footerReference w:type="even" r:id="rId4"/>
      <w:footerReference w:type="default" r:id="rId5"/>
      <w:pgSz w:w="11906" w:h="16838"/>
      <w:pgMar w:top="1134" w:right="1418" w:bottom="1134" w:left="1304" w:header="851" w:footer="992" w:gutter="0"/>
      <w:pgNumType w:fmt="numberInDash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70" w:rsidRDefault="00FA01C8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87270" w:rsidRDefault="00FA01C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70" w:rsidRDefault="00FA01C8">
    <w:pPr>
      <w:pStyle w:val="a3"/>
      <w:framePr w:wrap="around" w:vAnchor="text" w:hAnchor="margin" w:xAlign="outside" w:y="1"/>
      <w:ind w:firstLineChars="100" w:firstLine="280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A87270" w:rsidRDefault="00FA01C8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DE"/>
    <w:rsid w:val="00C77952"/>
    <w:rsid w:val="00CD75C0"/>
    <w:rsid w:val="00DA61DE"/>
    <w:rsid w:val="00FA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9BF12-695C-4A1E-9A42-B428CAE4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C8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01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A01C8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rsid w:val="00FA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2023-03-14T02:35:00Z</dcterms:created>
  <dcterms:modified xsi:type="dcterms:W3CDTF">2023-03-14T02:36:00Z</dcterms:modified>
</cp:coreProperties>
</file>