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F8" w:rsidRPr="004347F8" w:rsidRDefault="004347F8" w:rsidP="004347F8">
      <w:pPr>
        <w:widowControl/>
        <w:shd w:val="clear" w:color="auto" w:fill="FFFFFF"/>
        <w:adjustRightInd w:val="0"/>
        <w:snapToGrid w:val="0"/>
        <w:spacing w:line="560" w:lineRule="exact"/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</w:pPr>
      <w:r w:rsidRPr="004347F8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附件3</w:t>
      </w:r>
    </w:p>
    <w:p w:rsidR="001E69A8" w:rsidRPr="00604324" w:rsidRDefault="007379D0" w:rsidP="001E69A8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_GBK" w:eastAsia="方正小标宋_GBK" w:hAnsi="仿宋" w:cs="宋体"/>
          <w:color w:val="0D0D0D" w:themeColor="text1" w:themeTint="F2"/>
          <w:kern w:val="0"/>
          <w:sz w:val="36"/>
          <w:szCs w:val="36"/>
        </w:rPr>
      </w:pPr>
      <w:r>
        <w:rPr>
          <w:rFonts w:ascii="方正小标宋_GBK" w:eastAsia="方正小标宋_GBK" w:hAnsi="仿宋" w:cs="宋体" w:hint="eastAsia"/>
          <w:color w:val="0D0D0D" w:themeColor="text1" w:themeTint="F2"/>
          <w:kern w:val="0"/>
          <w:sz w:val="36"/>
          <w:szCs w:val="36"/>
        </w:rPr>
        <w:t>淮南联合大学</w:t>
      </w:r>
      <w:r w:rsidR="00CA3365" w:rsidRPr="00604324">
        <w:rPr>
          <w:rFonts w:ascii="方正小标宋_GBK" w:eastAsia="方正小标宋_GBK" w:hAnsi="仿宋" w:cs="宋体" w:hint="eastAsia"/>
          <w:color w:val="0D0D0D" w:themeColor="text1" w:themeTint="F2"/>
          <w:kern w:val="0"/>
          <w:sz w:val="36"/>
          <w:szCs w:val="36"/>
        </w:rPr>
        <w:t>职业技能鉴定设备</w:t>
      </w:r>
      <w:r w:rsidR="001E69A8" w:rsidRPr="00604324">
        <w:rPr>
          <w:rFonts w:ascii="方正小标宋_GBK" w:eastAsia="方正小标宋_GBK" w:hAnsi="仿宋" w:cs="宋体" w:hint="eastAsia"/>
          <w:color w:val="0D0D0D" w:themeColor="text1" w:themeTint="F2"/>
          <w:kern w:val="0"/>
          <w:sz w:val="36"/>
          <w:szCs w:val="36"/>
        </w:rPr>
        <w:t>设施管理</w:t>
      </w:r>
      <w:r w:rsidR="00CA3365" w:rsidRPr="00604324">
        <w:rPr>
          <w:rFonts w:ascii="方正小标宋_GBK" w:eastAsia="方正小标宋_GBK" w:hAnsi="仿宋" w:cs="宋体" w:hint="eastAsia"/>
          <w:color w:val="0D0D0D" w:themeColor="text1" w:themeTint="F2"/>
          <w:kern w:val="0"/>
          <w:sz w:val="36"/>
          <w:szCs w:val="36"/>
        </w:rPr>
        <w:t>办法</w:t>
      </w:r>
    </w:p>
    <w:p w:rsidR="001E69A8" w:rsidRDefault="001E69A8" w:rsidP="001E69A8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</w:p>
    <w:p w:rsidR="00FF2246" w:rsidRDefault="001E69A8" w:rsidP="00A803EC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1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D53332">
        <w:rPr>
          <w:rFonts w:ascii="仿宋" w:eastAsia="仿宋" w:hAnsi="仿宋" w:cs="宋体"/>
          <w:b/>
          <w:color w:val="0D0D0D" w:themeColor="text1" w:themeTint="F2"/>
          <w:kern w:val="0"/>
          <w:sz w:val="32"/>
          <w:szCs w:val="32"/>
        </w:rPr>
        <w:t>第一条</w:t>
      </w:r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 xml:space="preserve"> 鉴定</w:t>
      </w:r>
      <w:r w:rsidR="00D53332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所</w:t>
      </w:r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配备一名</w:t>
      </w:r>
      <w:r w:rsidR="00D53332"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专（兼）</w:t>
      </w:r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设备维护保管人员，</w:t>
      </w:r>
      <w:r w:rsidR="00D53332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统筹</w:t>
      </w:r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负责</w:t>
      </w:r>
      <w:r w:rsidR="00D53332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全校</w:t>
      </w:r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仪器、设备和工量具等器材的维护与</w:t>
      </w:r>
      <w:r w:rsidR="00D53332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管理</w:t>
      </w:r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。</w:t>
      </w:r>
    </w:p>
    <w:p w:rsidR="001E69A8" w:rsidRDefault="001E69A8" w:rsidP="00A803EC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1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D53332">
        <w:rPr>
          <w:rFonts w:ascii="仿宋" w:eastAsia="仿宋" w:hAnsi="仿宋" w:cs="宋体"/>
          <w:b/>
          <w:color w:val="0D0D0D" w:themeColor="text1" w:themeTint="F2"/>
          <w:kern w:val="0"/>
          <w:sz w:val="32"/>
          <w:szCs w:val="32"/>
        </w:rPr>
        <w:t xml:space="preserve">第二条 </w:t>
      </w:r>
      <w:r w:rsidR="00FF2246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对</w:t>
      </w:r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用于鉴定的设备、仪器、工量具等器材进行归类整理，编号标记，并按鉴定职业分类建立台帐</w:t>
      </w:r>
      <w:r w:rsidR="00FF2246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，</w:t>
      </w:r>
      <w:proofErr w:type="gramStart"/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做到物帐相符</w:t>
      </w:r>
      <w:proofErr w:type="gramEnd"/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。</w:t>
      </w:r>
    </w:p>
    <w:p w:rsidR="001E69A8" w:rsidRDefault="001E69A8" w:rsidP="00A803EC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1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D53332">
        <w:rPr>
          <w:rFonts w:ascii="仿宋" w:eastAsia="仿宋" w:hAnsi="仿宋" w:cs="宋体"/>
          <w:b/>
          <w:color w:val="0D0D0D" w:themeColor="text1" w:themeTint="F2"/>
          <w:kern w:val="0"/>
          <w:sz w:val="32"/>
          <w:szCs w:val="32"/>
        </w:rPr>
        <w:t>第三条</w:t>
      </w:r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 xml:space="preserve"> 设备仪器、工量具等器材的存放地点应保持清洁卫生，并根据设备器材的性能要</w:t>
      </w:r>
      <w:bookmarkStart w:id="0" w:name="_GoBack"/>
      <w:bookmarkEnd w:id="0"/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求，做好防潮、防腐、防锈、防尘、防高温和防火、防盗等工作，加强保管。</w:t>
      </w:r>
    </w:p>
    <w:p w:rsidR="001E69A8" w:rsidRDefault="001E69A8" w:rsidP="00A803EC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1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D53332">
        <w:rPr>
          <w:rFonts w:ascii="仿宋" w:eastAsia="仿宋" w:hAnsi="仿宋" w:cs="宋体"/>
          <w:b/>
          <w:color w:val="0D0D0D" w:themeColor="text1" w:themeTint="F2"/>
          <w:kern w:val="0"/>
          <w:sz w:val="32"/>
          <w:szCs w:val="32"/>
        </w:rPr>
        <w:t>第四条</w:t>
      </w:r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 xml:space="preserve"> 要建立和实行设备器材日常维护和定期维护制度，发现故障，及时维修，认真做好维护维修记录（包括维护维修后设备、仪器、量具的技术指标与参数）。每次鉴定前应对当次鉴定需要使用的设备、仪器、工量具等器材进行检查确认，达不到数量、质量和技术要求的，应及时进行维护、调试和补充，以保证满足鉴定需求。</w:t>
      </w:r>
    </w:p>
    <w:p w:rsidR="001E69A8" w:rsidRDefault="001E69A8" w:rsidP="00A803EC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1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D53332">
        <w:rPr>
          <w:rFonts w:ascii="仿宋" w:eastAsia="仿宋" w:hAnsi="仿宋" w:cs="宋体"/>
          <w:b/>
          <w:color w:val="0D0D0D" w:themeColor="text1" w:themeTint="F2"/>
          <w:kern w:val="0"/>
          <w:sz w:val="32"/>
          <w:szCs w:val="32"/>
        </w:rPr>
        <w:t xml:space="preserve">第五条 </w:t>
      </w:r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在鉴定过程中，发生设备器材损坏、损耗或丢失等情况应做好记录，鉴定结束后，及时进行修复和报损；考生不按安全技术操作规程操作、使用设备，考评员和设备维护人员应及时制止，防止发生人身和设备事故。造成事故的，应追究相关人员的责任。每次鉴定，鉴定</w:t>
      </w:r>
      <w:r w:rsidR="00D53332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所</w:t>
      </w:r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的设备保管维护人员应作为考</w:t>
      </w:r>
      <w:proofErr w:type="gramStart"/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务</w:t>
      </w:r>
      <w:proofErr w:type="gramEnd"/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组的设备维护人员进入考场。</w:t>
      </w:r>
    </w:p>
    <w:p w:rsidR="001E69A8" w:rsidRDefault="001E69A8" w:rsidP="00A803EC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1"/>
        <w:rPr>
          <w:rFonts w:ascii="宋体" w:eastAsia="仿宋" w:hAnsi="宋体" w:cs="宋体"/>
          <w:color w:val="0D0D0D" w:themeColor="text1" w:themeTint="F2"/>
          <w:kern w:val="0"/>
          <w:sz w:val="32"/>
          <w:szCs w:val="32"/>
        </w:rPr>
      </w:pPr>
      <w:r w:rsidRPr="00D53332">
        <w:rPr>
          <w:rFonts w:ascii="仿宋" w:eastAsia="仿宋" w:hAnsi="仿宋" w:cs="宋体"/>
          <w:b/>
          <w:color w:val="0D0D0D" w:themeColor="text1" w:themeTint="F2"/>
          <w:kern w:val="0"/>
          <w:sz w:val="32"/>
          <w:szCs w:val="32"/>
        </w:rPr>
        <w:lastRenderedPageBreak/>
        <w:t>第六条</w:t>
      </w:r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 xml:space="preserve"> 用于鉴定和考评检测的计量器具、仪表要按照计量的有关规定定期调试、计量检测，对达不到技术检测要求、不合格的计量器具要及时提出处理意见。</w:t>
      </w:r>
    </w:p>
    <w:p w:rsidR="001E69A8" w:rsidRDefault="001E69A8" w:rsidP="00A803EC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1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D53332">
        <w:rPr>
          <w:rFonts w:ascii="仿宋" w:eastAsia="仿宋" w:hAnsi="仿宋" w:cs="宋体"/>
          <w:b/>
          <w:color w:val="0D0D0D" w:themeColor="text1" w:themeTint="F2"/>
          <w:kern w:val="0"/>
          <w:sz w:val="32"/>
          <w:szCs w:val="32"/>
        </w:rPr>
        <w:t>第七条</w:t>
      </w:r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 xml:space="preserve"> 鉴定结束后，应</w:t>
      </w:r>
      <w:r w:rsidR="00FF2246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及时做好</w:t>
      </w:r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考场设施设备的清洁卫生、用具归位工作，保证设备清洁整齐、摆放有序。</w:t>
      </w:r>
    </w:p>
    <w:p w:rsidR="001E69A8" w:rsidRDefault="001E69A8" w:rsidP="00A803EC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1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D53332">
        <w:rPr>
          <w:rFonts w:ascii="仿宋" w:eastAsia="仿宋" w:hAnsi="仿宋" w:cs="宋体"/>
          <w:b/>
          <w:color w:val="0D0D0D" w:themeColor="text1" w:themeTint="F2"/>
          <w:kern w:val="0"/>
          <w:sz w:val="32"/>
          <w:szCs w:val="32"/>
        </w:rPr>
        <w:t>第八条</w:t>
      </w:r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 xml:space="preserve"> 所有仪器设备、工量器材的借领，必须</w:t>
      </w:r>
      <w:proofErr w:type="gramStart"/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办理借领手续</w:t>
      </w:r>
      <w:proofErr w:type="gramEnd"/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，归还时应认真检查是否有缺损。如有缺损，应要求借领人据实说明原因，经核实报领导批准同意后，方可收回。</w:t>
      </w:r>
    </w:p>
    <w:p w:rsidR="001E69A8" w:rsidRDefault="001E69A8" w:rsidP="00A803EC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1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D53332">
        <w:rPr>
          <w:rFonts w:ascii="仿宋" w:eastAsia="仿宋" w:hAnsi="仿宋" w:cs="宋体"/>
          <w:b/>
          <w:color w:val="0D0D0D" w:themeColor="text1" w:themeTint="F2"/>
          <w:kern w:val="0"/>
          <w:sz w:val="32"/>
          <w:szCs w:val="32"/>
        </w:rPr>
        <w:t>第九条</w:t>
      </w:r>
      <w:r w:rsidR="00B15DF7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 xml:space="preserve"> </w:t>
      </w:r>
      <w:r w:rsidR="00B15DF7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仪器设备、工量器材等，未经有关负责人同意，不得随意动用</w:t>
      </w:r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。未经许可，无关人员不得进入仪器设备和工量器材保管室。仪器设备、工量器材等因保管不善而遗失损坏，应视情节要求责任人进行赔偿。</w:t>
      </w:r>
    </w:p>
    <w:p w:rsidR="001E69A8" w:rsidRPr="001E69A8" w:rsidRDefault="001E69A8" w:rsidP="00A803EC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1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D53332">
        <w:rPr>
          <w:rFonts w:ascii="仿宋" w:eastAsia="仿宋" w:hAnsi="仿宋" w:cs="宋体"/>
          <w:b/>
          <w:color w:val="0D0D0D" w:themeColor="text1" w:themeTint="F2"/>
          <w:kern w:val="0"/>
          <w:sz w:val="32"/>
          <w:szCs w:val="32"/>
        </w:rPr>
        <w:t>第十条</w:t>
      </w:r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 xml:space="preserve"> 鉴定</w:t>
      </w:r>
      <w:proofErr w:type="gramStart"/>
      <w:r w:rsidR="00D53332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所</w:t>
      </w:r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设备</w:t>
      </w:r>
      <w:proofErr w:type="gramEnd"/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器材的购置、安装、调试、改造、更新、</w:t>
      </w:r>
      <w:r w:rsidR="00B15DF7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维保等</w:t>
      </w:r>
      <w:r w:rsidRPr="001E69A8"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  <w:t>均应提出计划，报领导审核批准。</w:t>
      </w:r>
    </w:p>
    <w:p w:rsidR="001A40B7" w:rsidRPr="001E69A8" w:rsidRDefault="001A40B7" w:rsidP="001E69A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</w:p>
    <w:sectPr w:rsidR="001A40B7" w:rsidRPr="001E69A8" w:rsidSect="001A40B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D91" w:rsidRDefault="00643D91" w:rsidP="007379D0">
      <w:pPr>
        <w:spacing w:line="240" w:lineRule="auto"/>
      </w:pPr>
      <w:r>
        <w:separator/>
      </w:r>
    </w:p>
  </w:endnote>
  <w:endnote w:type="continuationSeparator" w:id="0">
    <w:p w:rsidR="00643D91" w:rsidRDefault="00643D91" w:rsidP="00737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寰�蒋���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瀹��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202014"/>
      <w:docPartObj>
        <w:docPartGallery w:val="Page Numbers (Bottom of Page)"/>
        <w:docPartUnique/>
      </w:docPartObj>
    </w:sdtPr>
    <w:sdtContent>
      <w:p w:rsidR="00A803EC" w:rsidRDefault="00A803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803EC">
          <w:rPr>
            <w:noProof/>
            <w:lang w:val="zh-CN"/>
          </w:rPr>
          <w:t>1</w:t>
        </w:r>
        <w:r>
          <w:fldChar w:fldCharType="end"/>
        </w:r>
      </w:p>
    </w:sdtContent>
  </w:sdt>
  <w:p w:rsidR="00A803EC" w:rsidRDefault="00A803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D91" w:rsidRDefault="00643D91" w:rsidP="007379D0">
      <w:pPr>
        <w:spacing w:line="240" w:lineRule="auto"/>
      </w:pPr>
      <w:r>
        <w:separator/>
      </w:r>
    </w:p>
  </w:footnote>
  <w:footnote w:type="continuationSeparator" w:id="0">
    <w:p w:rsidR="00643D91" w:rsidRDefault="00643D91" w:rsidP="007379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9A8"/>
    <w:rsid w:val="001A40B7"/>
    <w:rsid w:val="001C2ECC"/>
    <w:rsid w:val="001E69A8"/>
    <w:rsid w:val="004347F8"/>
    <w:rsid w:val="00604324"/>
    <w:rsid w:val="00643D91"/>
    <w:rsid w:val="0073646E"/>
    <w:rsid w:val="007379D0"/>
    <w:rsid w:val="00A803EC"/>
    <w:rsid w:val="00B15DF7"/>
    <w:rsid w:val="00CA3365"/>
    <w:rsid w:val="00D53332"/>
    <w:rsid w:val="00FF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1">
    <w:name w:val="article_title1"/>
    <w:basedOn w:val="a0"/>
    <w:rsid w:val="001E69A8"/>
    <w:rPr>
      <w:rFonts w:ascii="寰�蒋���" w:eastAsia="寰�蒋���" w:hint="eastAsia"/>
      <w:b w:val="0"/>
      <w:bCs w:val="0"/>
      <w:color w:val="0D80DA"/>
      <w:sz w:val="30"/>
      <w:szCs w:val="30"/>
    </w:rPr>
  </w:style>
  <w:style w:type="paragraph" w:customStyle="1" w:styleId="ar-info1">
    <w:name w:val="ar-info1"/>
    <w:basedOn w:val="a"/>
    <w:rsid w:val="001E69A8"/>
    <w:pPr>
      <w:widowControl/>
      <w:shd w:val="clear" w:color="auto" w:fill="F0F0F0"/>
      <w:spacing w:before="450" w:after="100" w:afterAutospacing="1" w:line="450" w:lineRule="atLeast"/>
      <w:jc w:val="center"/>
    </w:pPr>
    <w:rPr>
      <w:rFonts w:ascii="瀹��" w:eastAsia="瀹��" w:hAnsi="宋体" w:cs="宋体"/>
      <w:color w:val="808080"/>
      <w:kern w:val="0"/>
      <w:sz w:val="18"/>
      <w:szCs w:val="18"/>
    </w:rPr>
  </w:style>
  <w:style w:type="character" w:customStyle="1" w:styleId="articlepublishdate2">
    <w:name w:val="article_publishdate2"/>
    <w:basedOn w:val="a0"/>
    <w:rsid w:val="001E69A8"/>
  </w:style>
  <w:style w:type="character" w:customStyle="1" w:styleId="wpvisitcount1">
    <w:name w:val="wp_visitcount1"/>
    <w:basedOn w:val="a0"/>
    <w:rsid w:val="001E69A8"/>
    <w:rPr>
      <w:vanish/>
      <w:webHidden w:val="0"/>
      <w:specVanish w:val="0"/>
    </w:rPr>
  </w:style>
  <w:style w:type="paragraph" w:styleId="a3">
    <w:name w:val="List Paragraph"/>
    <w:basedOn w:val="a"/>
    <w:uiPriority w:val="34"/>
    <w:qFormat/>
    <w:rsid w:val="001E69A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37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79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79D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79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54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4869">
                  <w:marLeft w:val="240"/>
                  <w:marRight w:val="0"/>
                  <w:marTop w:val="0"/>
                  <w:marBottom w:val="0"/>
                  <w:divBdr>
                    <w:top w:val="single" w:sz="6" w:space="0" w:color="B0CFED"/>
                    <w:left w:val="single" w:sz="6" w:space="0" w:color="B0CFED"/>
                    <w:bottom w:val="single" w:sz="6" w:space="23" w:color="B0CFED"/>
                    <w:right w:val="single" w:sz="6" w:space="0" w:color="B0CFED"/>
                  </w:divBdr>
                  <w:divsChild>
                    <w:div w:id="1458841302">
                      <w:marLeft w:val="450"/>
                      <w:marRight w:val="45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方刚</cp:lastModifiedBy>
  <cp:revision>8</cp:revision>
  <dcterms:created xsi:type="dcterms:W3CDTF">2018-09-16T12:51:00Z</dcterms:created>
  <dcterms:modified xsi:type="dcterms:W3CDTF">2018-09-25T03:23:00Z</dcterms:modified>
</cp:coreProperties>
</file>